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Pr="0078224C" w:rsidR="009F58B8" w:rsidP="0078224C" w:rsidRDefault="009F58B8" w14:paraId="4A63C4D7" w14:textId="77777777">
      <w:pPr>
        <w:rPr>
          <w:rFonts w:ascii="Arial" w:hAnsi="Arial" w:cs="Arial"/>
        </w:rPr>
      </w:pPr>
    </w:p>
    <w:p w:rsidR="009F58B8" w:rsidP="009F58B8" w:rsidRDefault="009F58B8" w14:paraId="708336F5" w14:textId="77777777">
      <w:pPr>
        <w:jc w:val="both"/>
        <w:rPr>
          <w:rFonts w:ascii="Arial" w:hAnsi="Arial" w:cs="Arial"/>
          <w:sz w:val="20"/>
        </w:rPr>
      </w:pPr>
      <w:r w:rsidRPr="0078224C">
        <w:rPr>
          <w:rFonts w:ascii="Arial" w:hAnsi="Arial" w:cs="Arial"/>
        </w:rPr>
        <w:t>Résumé des normes et modalités d’évaluation pour les parents</w:t>
      </w:r>
    </w:p>
    <w:p w:rsidR="0078224C" w:rsidP="009F58B8" w:rsidRDefault="0078224C" w14:paraId="74E04073" w14:textId="77777777">
      <w:pPr>
        <w:jc w:val="both"/>
        <w:rPr>
          <w:rFonts w:ascii="Arial" w:hAnsi="Arial" w:cs="Arial"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3119"/>
        <w:gridCol w:w="3248"/>
      </w:tblGrid>
      <w:tr w:rsidRPr="0078224C" w:rsidR="0078224C" w:rsidTr="5AE82178" w14:paraId="4FB8330E" w14:textId="77777777">
        <w:tc>
          <w:tcPr>
            <w:tcW w:w="2263" w:type="dxa"/>
            <w:shd w:val="clear" w:color="auto" w:fill="BFBFBF" w:themeFill="background1" w:themeFillShade="BF"/>
            <w:tcMar/>
            <w:vAlign w:val="center"/>
          </w:tcPr>
          <w:p w:rsidRPr="0078224C" w:rsidR="0078224C" w:rsidP="0078224C" w:rsidRDefault="0078224C" w14:paraId="5A1567E6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8224C">
              <w:rPr>
                <w:rFonts w:ascii="Arial" w:hAnsi="Arial" w:cs="Arial"/>
                <w:b/>
                <w:sz w:val="22"/>
              </w:rPr>
              <w:t>Étape</w:t>
            </w:r>
          </w:p>
        </w:tc>
        <w:tc>
          <w:tcPr>
            <w:tcW w:w="3119" w:type="dxa"/>
            <w:shd w:val="clear" w:color="auto" w:fill="BFBFBF" w:themeFill="background1" w:themeFillShade="BF"/>
            <w:tcMar/>
            <w:vAlign w:val="center"/>
          </w:tcPr>
          <w:p w:rsidRPr="0078224C" w:rsidR="0078224C" w:rsidP="0078224C" w:rsidRDefault="0078224C" w14:paraId="023FC098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8224C">
              <w:rPr>
                <w:rFonts w:ascii="Arial" w:hAnsi="Arial" w:cs="Arial"/>
                <w:b/>
                <w:sz w:val="22"/>
              </w:rPr>
              <w:t>Date- remise du bulletin</w:t>
            </w:r>
          </w:p>
        </w:tc>
        <w:tc>
          <w:tcPr>
            <w:tcW w:w="3248" w:type="dxa"/>
            <w:shd w:val="clear" w:color="auto" w:fill="BFBFBF" w:themeFill="background1" w:themeFillShade="BF"/>
            <w:tcMar/>
            <w:vAlign w:val="center"/>
          </w:tcPr>
          <w:p w:rsidRPr="0078224C" w:rsidR="0078224C" w:rsidP="0078224C" w:rsidRDefault="0078224C" w14:paraId="62CC391F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8224C">
              <w:rPr>
                <w:rFonts w:ascii="Arial" w:hAnsi="Arial" w:cs="Arial"/>
                <w:b/>
                <w:sz w:val="22"/>
              </w:rPr>
              <w:t>Modalité – transmission du bulletin</w:t>
            </w:r>
          </w:p>
        </w:tc>
      </w:tr>
      <w:tr w:rsidRPr="0078224C" w:rsidR="005879A0" w:rsidTr="5AE82178" w14:paraId="6AA5B501" w14:textId="77777777">
        <w:tc>
          <w:tcPr>
            <w:tcW w:w="2263" w:type="dxa"/>
            <w:tcMar/>
          </w:tcPr>
          <w:p w:rsidRPr="0078224C" w:rsidR="005879A0" w:rsidP="005879A0" w:rsidRDefault="005879A0" w14:paraId="688B73EE" w14:textId="77777777">
            <w:pPr>
              <w:jc w:val="center"/>
              <w:rPr>
                <w:rFonts w:ascii="Arial" w:hAnsi="Arial" w:cs="Arial"/>
                <w:sz w:val="22"/>
              </w:rPr>
            </w:pPr>
            <w:r w:rsidRPr="0078224C">
              <w:rPr>
                <w:rFonts w:ascii="Arial" w:hAnsi="Arial" w:cs="Arial"/>
                <w:sz w:val="22"/>
              </w:rPr>
              <w:t>Communication</w:t>
            </w:r>
          </w:p>
        </w:tc>
        <w:tc>
          <w:tcPr>
            <w:tcW w:w="3119" w:type="dxa"/>
            <w:tcMar/>
          </w:tcPr>
          <w:p w:rsidRPr="0078224C" w:rsidR="005879A0" w:rsidP="335642DF" w:rsidRDefault="71E99C2D" w14:paraId="48EB551E" w14:textId="7B1AC9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name="_GoBack" w:id="0"/>
            <w:r w:rsidRPr="5AE82178" w:rsidR="71E99C2D">
              <w:rPr>
                <w:rFonts w:ascii="Arial" w:hAnsi="Arial" w:cs="Arial"/>
                <w:sz w:val="22"/>
                <w:szCs w:val="22"/>
              </w:rPr>
              <w:t>26</w:t>
            </w:r>
            <w:r w:rsidRPr="5AE82178" w:rsidR="000B7DC3">
              <w:rPr>
                <w:rFonts w:ascii="Arial" w:hAnsi="Arial" w:cs="Arial"/>
                <w:sz w:val="22"/>
                <w:szCs w:val="22"/>
              </w:rPr>
              <w:t xml:space="preserve"> septembre</w:t>
            </w:r>
            <w:r w:rsidRPr="5AE82178" w:rsidR="00CA7EC6">
              <w:rPr>
                <w:rFonts w:ascii="Arial" w:hAnsi="Arial" w:cs="Arial"/>
                <w:sz w:val="22"/>
                <w:szCs w:val="22"/>
              </w:rPr>
              <w:t xml:space="preserve"> 202</w:t>
            </w:r>
            <w:r w:rsidRPr="5AE82178" w:rsidR="00014824">
              <w:rPr>
                <w:rFonts w:ascii="Arial" w:hAnsi="Arial" w:cs="Arial"/>
                <w:sz w:val="22"/>
                <w:szCs w:val="22"/>
              </w:rPr>
              <w:t>5</w:t>
            </w:r>
            <w:r w:rsidRPr="5AE82178" w:rsidR="008A371C">
              <w:rPr>
                <w:rFonts w:ascii="Arial" w:hAnsi="Arial" w:cs="Arial"/>
                <w:sz w:val="22"/>
                <w:szCs w:val="22"/>
              </w:rPr>
              <w:t xml:space="preserve"> (sac d’école) et 10 octobre 2025 (</w:t>
            </w:r>
            <w:r w:rsidRPr="5AE82178" w:rsidR="008A371C">
              <w:rPr>
                <w:rFonts w:ascii="Arial" w:hAnsi="Arial" w:cs="Arial"/>
                <w:sz w:val="22"/>
                <w:szCs w:val="22"/>
              </w:rPr>
              <w:t>Moza</w:t>
            </w:r>
            <w:r w:rsidRPr="5AE82178" w:rsidR="5D60583C">
              <w:rPr>
                <w:rFonts w:ascii="Arial" w:hAnsi="Arial" w:cs="Arial"/>
                <w:sz w:val="22"/>
                <w:szCs w:val="22"/>
              </w:rPr>
              <w:t>ï</w:t>
            </w:r>
            <w:r w:rsidRPr="5AE82178" w:rsidR="008A371C">
              <w:rPr>
                <w:rFonts w:ascii="Arial" w:hAnsi="Arial" w:cs="Arial"/>
                <w:sz w:val="22"/>
                <w:szCs w:val="22"/>
              </w:rPr>
              <w:t>k</w:t>
            </w:r>
            <w:r w:rsidRPr="5AE82178" w:rsidR="008A371C">
              <w:rPr>
                <w:rFonts w:ascii="Arial" w:hAnsi="Arial" w:cs="Arial"/>
                <w:sz w:val="22"/>
                <w:szCs w:val="22"/>
              </w:rPr>
              <w:t>)</w:t>
            </w:r>
            <w:bookmarkEnd w:id="0"/>
          </w:p>
        </w:tc>
        <w:tc>
          <w:tcPr>
            <w:tcW w:w="3248" w:type="dxa"/>
            <w:tcMar/>
          </w:tcPr>
          <w:p w:rsidRPr="0078224C" w:rsidR="005879A0" w:rsidP="5AE82178" w:rsidRDefault="005879A0" w14:paraId="072D29B5" w14:textId="7FA7E2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5AE82178" w:rsidR="005879A0">
              <w:rPr>
                <w:rFonts w:ascii="Arial" w:hAnsi="Arial" w:cs="Arial"/>
                <w:sz w:val="22"/>
                <w:szCs w:val="22"/>
              </w:rPr>
              <w:t>Sac d’école</w:t>
            </w:r>
            <w:r w:rsidRPr="5AE82178" w:rsidR="008A371C">
              <w:rPr>
                <w:rFonts w:ascii="Arial" w:hAnsi="Arial" w:cs="Arial"/>
                <w:sz w:val="22"/>
                <w:szCs w:val="22"/>
              </w:rPr>
              <w:t xml:space="preserve"> et </w:t>
            </w:r>
            <w:r w:rsidRPr="5AE82178" w:rsidR="008A371C">
              <w:rPr>
                <w:rFonts w:ascii="Arial" w:hAnsi="Arial" w:cs="Arial"/>
                <w:sz w:val="22"/>
                <w:szCs w:val="22"/>
              </w:rPr>
              <w:t>Moza</w:t>
            </w:r>
            <w:r w:rsidRPr="5AE82178" w:rsidR="01AEB39B">
              <w:rPr>
                <w:rFonts w:ascii="Arial" w:hAnsi="Arial" w:cs="Arial"/>
                <w:sz w:val="22"/>
                <w:szCs w:val="22"/>
              </w:rPr>
              <w:t>ï</w:t>
            </w:r>
            <w:r w:rsidRPr="5AE82178" w:rsidR="008A371C">
              <w:rPr>
                <w:rFonts w:ascii="Arial" w:hAnsi="Arial" w:cs="Arial"/>
                <w:sz w:val="22"/>
                <w:szCs w:val="22"/>
              </w:rPr>
              <w:t>k</w:t>
            </w:r>
          </w:p>
        </w:tc>
      </w:tr>
      <w:tr w:rsidRPr="0078224C" w:rsidR="005879A0" w:rsidTr="5AE82178" w14:paraId="328C7CD1" w14:textId="77777777">
        <w:tc>
          <w:tcPr>
            <w:tcW w:w="2263" w:type="dxa"/>
            <w:tcMar/>
          </w:tcPr>
          <w:p w:rsidR="005879A0" w:rsidP="005879A0" w:rsidRDefault="005879A0" w14:paraId="721DE6AA" w14:textId="77777777">
            <w:pPr>
              <w:jc w:val="center"/>
              <w:rPr>
                <w:rFonts w:ascii="Arial" w:hAnsi="Arial" w:cs="Arial"/>
                <w:sz w:val="22"/>
              </w:rPr>
            </w:pPr>
            <w:r w:rsidRPr="0078224C">
              <w:rPr>
                <w:rFonts w:ascii="Arial" w:hAnsi="Arial" w:cs="Arial"/>
                <w:sz w:val="22"/>
              </w:rPr>
              <w:t>1</w:t>
            </w:r>
          </w:p>
          <w:p w:rsidRPr="0078224C" w:rsidR="005879A0" w:rsidP="005879A0" w:rsidRDefault="000761F2" w14:paraId="0026F8E7" w14:textId="5D4C2DCA">
            <w:pPr>
              <w:jc w:val="center"/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Domaines</w:t>
            </w:r>
            <w:r w:rsidRPr="0078224C" w:rsidR="005879A0">
              <w:rPr>
                <w:rFonts w:ascii="Arial" w:hAnsi="Arial" w:cs="Arial"/>
                <w:b/>
                <w:i/>
                <w:sz w:val="20"/>
              </w:rPr>
              <w:t xml:space="preserve"> 1-2-3</w:t>
            </w:r>
          </w:p>
        </w:tc>
        <w:tc>
          <w:tcPr>
            <w:tcW w:w="3119" w:type="dxa"/>
            <w:tcMar/>
          </w:tcPr>
          <w:p w:rsidRPr="0078224C" w:rsidR="005879A0" w:rsidP="005879A0" w:rsidRDefault="00CA7EC6" w14:paraId="7227742E" w14:textId="4264B27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  <w:r w:rsidR="00014824">
              <w:rPr>
                <w:rFonts w:ascii="Arial" w:hAnsi="Arial" w:cs="Arial"/>
                <w:sz w:val="22"/>
              </w:rPr>
              <w:t>4</w:t>
            </w:r>
            <w:r>
              <w:rPr>
                <w:rFonts w:ascii="Arial" w:hAnsi="Arial" w:cs="Arial"/>
                <w:sz w:val="22"/>
              </w:rPr>
              <w:t xml:space="preserve"> novembre 202</w:t>
            </w:r>
            <w:r w:rsidR="00014824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3248" w:type="dxa"/>
            <w:tcMar/>
          </w:tcPr>
          <w:p w:rsidRPr="0078224C" w:rsidR="005879A0" w:rsidP="005879A0" w:rsidRDefault="002355DC" w14:paraId="6EA106BD" w14:textId="3664BA2A">
            <w:pPr>
              <w:jc w:val="center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Mozaïk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et rencontre de parents</w:t>
            </w:r>
          </w:p>
        </w:tc>
      </w:tr>
      <w:tr w:rsidRPr="0078224C" w:rsidR="005879A0" w:rsidTr="5AE82178" w14:paraId="4C5927E5" w14:textId="77777777">
        <w:tc>
          <w:tcPr>
            <w:tcW w:w="2263" w:type="dxa"/>
            <w:tcMar/>
          </w:tcPr>
          <w:p w:rsidR="005879A0" w:rsidP="005879A0" w:rsidRDefault="005879A0" w14:paraId="529D3704" w14:textId="77777777">
            <w:pPr>
              <w:jc w:val="center"/>
              <w:rPr>
                <w:rFonts w:ascii="Arial" w:hAnsi="Arial" w:cs="Arial"/>
                <w:sz w:val="22"/>
              </w:rPr>
            </w:pPr>
            <w:r w:rsidRPr="0078224C">
              <w:rPr>
                <w:rFonts w:ascii="Arial" w:hAnsi="Arial" w:cs="Arial"/>
                <w:sz w:val="22"/>
              </w:rPr>
              <w:t>2</w:t>
            </w:r>
          </w:p>
          <w:p w:rsidRPr="0078224C" w:rsidR="005879A0" w:rsidP="005879A0" w:rsidRDefault="005879A0" w14:paraId="74546D2A" w14:textId="491E0E27">
            <w:pPr>
              <w:jc w:val="center"/>
              <w:rPr>
                <w:rFonts w:ascii="Arial" w:hAnsi="Arial" w:cs="Arial"/>
                <w:b/>
                <w:i/>
                <w:sz w:val="22"/>
              </w:rPr>
            </w:pPr>
            <w:r w:rsidRPr="0078224C">
              <w:rPr>
                <w:rFonts w:ascii="Arial" w:hAnsi="Arial" w:cs="Arial"/>
                <w:b/>
                <w:i/>
                <w:sz w:val="20"/>
              </w:rPr>
              <w:t xml:space="preserve">Tous les </w:t>
            </w:r>
            <w:r w:rsidR="000761F2">
              <w:rPr>
                <w:rFonts w:ascii="Arial" w:hAnsi="Arial" w:cs="Arial"/>
                <w:b/>
                <w:i/>
                <w:sz w:val="20"/>
              </w:rPr>
              <w:t>domaines</w:t>
            </w:r>
          </w:p>
        </w:tc>
        <w:tc>
          <w:tcPr>
            <w:tcW w:w="3119" w:type="dxa"/>
            <w:tcMar/>
          </w:tcPr>
          <w:p w:rsidRPr="0078224C" w:rsidR="005879A0" w:rsidP="005879A0" w:rsidRDefault="00CA7EC6" w14:paraId="65ECE6DB" w14:textId="69AD4B4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  <w:r w:rsidR="00014824">
              <w:rPr>
                <w:rFonts w:ascii="Arial" w:hAnsi="Arial" w:cs="Arial"/>
                <w:sz w:val="22"/>
              </w:rPr>
              <w:t>3</w:t>
            </w:r>
            <w:r>
              <w:rPr>
                <w:rFonts w:ascii="Arial" w:hAnsi="Arial" w:cs="Arial"/>
                <w:sz w:val="22"/>
              </w:rPr>
              <w:t xml:space="preserve"> mars 202</w:t>
            </w:r>
            <w:r w:rsidR="002C0EF5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3248" w:type="dxa"/>
            <w:tcMar/>
          </w:tcPr>
          <w:p w:rsidRPr="0078224C" w:rsidR="005879A0" w:rsidP="005879A0" w:rsidRDefault="002355DC" w14:paraId="4C61507A" w14:textId="1D281715">
            <w:pPr>
              <w:jc w:val="center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Mozaïk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et rencontre de parents</w:t>
            </w:r>
          </w:p>
        </w:tc>
      </w:tr>
      <w:tr w:rsidRPr="0078224C" w:rsidR="005879A0" w:rsidTr="5AE82178" w14:paraId="4EE9B2C8" w14:textId="77777777">
        <w:tc>
          <w:tcPr>
            <w:tcW w:w="2263" w:type="dxa"/>
            <w:tcMar/>
          </w:tcPr>
          <w:p w:rsidR="005879A0" w:rsidP="005879A0" w:rsidRDefault="005879A0" w14:paraId="135C5249" w14:textId="77777777">
            <w:pPr>
              <w:jc w:val="center"/>
              <w:rPr>
                <w:rFonts w:ascii="Arial" w:hAnsi="Arial" w:cs="Arial"/>
                <w:sz w:val="22"/>
              </w:rPr>
            </w:pPr>
            <w:r w:rsidRPr="0078224C">
              <w:rPr>
                <w:rFonts w:ascii="Arial" w:hAnsi="Arial" w:cs="Arial"/>
                <w:sz w:val="22"/>
              </w:rPr>
              <w:t>3</w:t>
            </w:r>
          </w:p>
          <w:p w:rsidRPr="0078224C" w:rsidR="005879A0" w:rsidP="005879A0" w:rsidRDefault="005879A0" w14:paraId="57CD890B" w14:textId="3B2F28CA">
            <w:pPr>
              <w:jc w:val="center"/>
              <w:rPr>
                <w:rFonts w:ascii="Arial" w:hAnsi="Arial" w:cs="Arial"/>
                <w:b/>
                <w:i/>
                <w:sz w:val="22"/>
              </w:rPr>
            </w:pPr>
            <w:r w:rsidRPr="0078224C">
              <w:rPr>
                <w:rFonts w:ascii="Arial" w:hAnsi="Arial" w:cs="Arial"/>
                <w:b/>
                <w:i/>
                <w:sz w:val="20"/>
              </w:rPr>
              <w:t xml:space="preserve">Tous les </w:t>
            </w:r>
            <w:r w:rsidR="000761F2">
              <w:rPr>
                <w:rFonts w:ascii="Arial" w:hAnsi="Arial" w:cs="Arial"/>
                <w:b/>
                <w:i/>
                <w:sz w:val="20"/>
              </w:rPr>
              <w:t>domain</w:t>
            </w:r>
            <w:r w:rsidRPr="0078224C">
              <w:rPr>
                <w:rFonts w:ascii="Arial" w:hAnsi="Arial" w:cs="Arial"/>
                <w:b/>
                <w:i/>
                <w:sz w:val="20"/>
              </w:rPr>
              <w:t>es</w:t>
            </w:r>
          </w:p>
        </w:tc>
        <w:tc>
          <w:tcPr>
            <w:tcW w:w="3119" w:type="dxa"/>
            <w:tcMar/>
          </w:tcPr>
          <w:p w:rsidRPr="0078224C" w:rsidR="005879A0" w:rsidP="005879A0" w:rsidRDefault="00CA7EC6" w14:paraId="030F52A0" w14:textId="69B121B9">
            <w:pPr>
              <w:jc w:val="center"/>
              <w:rPr>
                <w:rFonts w:ascii="Arial" w:hAnsi="Arial" w:cs="Arial"/>
                <w:sz w:val="22"/>
              </w:rPr>
            </w:pPr>
            <w:r w:rsidRPr="008C598B">
              <w:rPr>
                <w:rFonts w:ascii="Arial" w:hAnsi="Arial" w:cs="Arial"/>
                <w:sz w:val="22"/>
              </w:rPr>
              <w:t>1</w:t>
            </w:r>
            <w:r w:rsidRPr="008C598B">
              <w:rPr>
                <w:rFonts w:ascii="Arial" w:hAnsi="Arial" w:cs="Arial"/>
                <w:sz w:val="22"/>
                <w:vertAlign w:val="superscript"/>
              </w:rPr>
              <w:t>re</w:t>
            </w:r>
            <w:r>
              <w:rPr>
                <w:rFonts w:ascii="Arial" w:hAnsi="Arial" w:cs="Arial"/>
                <w:sz w:val="22"/>
              </w:rPr>
              <w:t xml:space="preserve"> semaine de juillet 202</w:t>
            </w:r>
            <w:r w:rsidR="002C0EF5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3248" w:type="dxa"/>
            <w:tcMar/>
          </w:tcPr>
          <w:p w:rsidRPr="0078224C" w:rsidR="005879A0" w:rsidP="005879A0" w:rsidRDefault="00CA7EC6" w14:paraId="7DE17F9D" w14:textId="26792F20">
            <w:pPr>
              <w:jc w:val="center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Mozaik</w:t>
            </w:r>
            <w:proofErr w:type="spellEnd"/>
          </w:p>
        </w:tc>
      </w:tr>
    </w:tbl>
    <w:p w:rsidRPr="0078224C" w:rsidR="0078224C" w:rsidP="009F58B8" w:rsidRDefault="0078224C" w14:paraId="767C8017" w14:textId="77777777">
      <w:pPr>
        <w:jc w:val="both"/>
        <w:rPr>
          <w:rFonts w:ascii="Arial" w:hAnsi="Arial" w:cs="Arial"/>
          <w:sz w:val="22"/>
        </w:rPr>
      </w:pPr>
    </w:p>
    <w:p w:rsidRPr="0078224C" w:rsidR="009F58B8" w:rsidP="009F58B8" w:rsidRDefault="0078224C" w14:paraId="214ADF9A" w14:textId="77777777">
      <w:pPr>
        <w:rPr>
          <w:rFonts w:ascii="Arial" w:hAnsi="Arial" w:cs="Arial"/>
          <w:sz w:val="22"/>
        </w:rPr>
      </w:pPr>
      <w:r w:rsidRPr="0078224C">
        <w:rPr>
          <w:rFonts w:ascii="Arial" w:hAnsi="Arial" w:cs="Arial"/>
          <w:sz w:val="22"/>
        </w:rPr>
        <w:t>Voici des renseignements au sujet des principales évaluations des apprentissages de votre enfant au cours de la présente année scolaire.</w:t>
      </w:r>
    </w:p>
    <w:p w:rsidR="009F58B8" w:rsidP="009F58B8" w:rsidRDefault="009F58B8" w14:paraId="5070EA7D" w14:textId="77777777">
      <w:pPr>
        <w:rPr>
          <w:rFonts w:ascii="Arial" w:hAnsi="Arial" w:cs="Arial"/>
          <w:sz w:val="20"/>
        </w:rPr>
      </w:pPr>
    </w:p>
    <w:p w:rsidR="0078224C" w:rsidP="009F58B8" w:rsidRDefault="0078224C" w14:paraId="16E0AB8F" w14:textId="77777777">
      <w:pPr>
        <w:rPr>
          <w:rFonts w:ascii="Arial" w:hAnsi="Arial" w:cs="Arial"/>
          <w:sz w:val="20"/>
        </w:rPr>
      </w:pPr>
    </w:p>
    <w:p w:rsidRPr="0078224C" w:rsidR="009F58B8" w:rsidP="009F58B8" w:rsidRDefault="00917154" w14:paraId="442240E0" w14:textId="15140BAC">
      <w:pPr>
        <w:shd w:val="clear" w:color="auto" w:fill="FDE9D9"/>
        <w:rPr>
          <w:rFonts w:ascii="Arial" w:hAnsi="Arial" w:cs="Arial"/>
          <w:b/>
          <w:sz w:val="32"/>
          <w:szCs w:val="36"/>
          <w:lang w:val="fr-CA"/>
        </w:rPr>
      </w:pPr>
      <w:r>
        <w:rPr>
          <w:rFonts w:ascii="Arial" w:hAnsi="Arial" w:cs="Arial"/>
          <w:b/>
          <w:sz w:val="32"/>
          <w:szCs w:val="36"/>
          <w:lang w:val="fr-CA"/>
        </w:rPr>
        <w:t>Préscolaire</w:t>
      </w:r>
      <w:r w:rsidR="008A0508">
        <w:rPr>
          <w:rFonts w:ascii="Arial" w:hAnsi="Arial" w:cs="Arial"/>
          <w:b/>
          <w:sz w:val="32"/>
          <w:szCs w:val="36"/>
          <w:lang w:val="fr-CA"/>
        </w:rPr>
        <w:t xml:space="preserve"> 4</w:t>
      </w:r>
      <w:r w:rsidRPr="0078224C" w:rsidR="009F58B8">
        <w:rPr>
          <w:rFonts w:ascii="Arial" w:hAnsi="Arial" w:cs="Arial"/>
          <w:b/>
          <w:sz w:val="32"/>
          <w:szCs w:val="36"/>
          <w:lang w:val="fr-CA"/>
        </w:rPr>
        <w:t xml:space="preserve"> ans</w:t>
      </w:r>
    </w:p>
    <w:p w:rsidRPr="0078224C" w:rsidR="009F58B8" w:rsidP="009F58B8" w:rsidRDefault="009F58B8" w14:paraId="711FA67E" w14:textId="073054FB">
      <w:pPr>
        <w:rPr>
          <w:rFonts w:ascii="Century Schoolbook" w:hAnsi="Century Schoolbook" w:cs="Tahoma"/>
          <w:b/>
          <w:sz w:val="18"/>
          <w:szCs w:val="20"/>
          <w:lang w:val="fr-CA"/>
        </w:rPr>
      </w:pPr>
    </w:p>
    <w:p w:rsidRPr="0078224C" w:rsidR="009F58B8" w:rsidP="009F58B8" w:rsidRDefault="009F58B8" w14:paraId="664316CC" w14:textId="06C771D2">
      <w:pPr>
        <w:jc w:val="center"/>
        <w:rPr>
          <w:b/>
          <w:i/>
          <w:noProof/>
          <w:szCs w:val="28"/>
          <w:lang w:eastAsia="fr-CA"/>
        </w:rPr>
      </w:pPr>
      <w:r w:rsidRPr="0078224C">
        <w:rPr>
          <w:b/>
          <w:i/>
          <w:noProof/>
          <w:szCs w:val="28"/>
          <w:lang w:eastAsia="fr-CA"/>
        </w:rPr>
        <w:t>Suivre le développement de son enfant grâce à l’évaluation</w:t>
      </w:r>
    </w:p>
    <w:p w:rsidRPr="0078224C" w:rsidR="009F58B8" w:rsidP="009F58B8" w:rsidRDefault="009F58B8" w14:paraId="36CE8705" w14:textId="59439A11">
      <w:pPr>
        <w:jc w:val="both"/>
        <w:rPr>
          <w:b/>
          <w:i/>
          <w:noProof/>
          <w:szCs w:val="28"/>
          <w:lang w:eastAsia="fr-CA"/>
        </w:rPr>
      </w:pPr>
    </w:p>
    <w:p w:rsidRPr="0078224C" w:rsidR="009F58B8" w:rsidP="009F58B8" w:rsidRDefault="00917154" w14:paraId="3023A13F" w14:textId="117A5851">
      <w:pPr>
        <w:jc w:val="both"/>
        <w:rPr>
          <w:rFonts w:ascii="Comic Sans MS" w:hAnsi="Comic Sans MS"/>
          <w:noProof/>
          <w:sz w:val="22"/>
          <w:lang w:eastAsia="fr-CA"/>
        </w:rPr>
      </w:pPr>
      <w:r w:rsidRPr="0078224C">
        <w:rPr>
          <w:noProof/>
          <w:sz w:val="22"/>
          <w:lang w:val="fr-CA" w:eastAsia="fr-CA"/>
        </w:rPr>
        <w:drawing>
          <wp:anchor distT="0" distB="0" distL="114300" distR="114300" simplePos="0" relativeHeight="251659264" behindDoc="1" locked="0" layoutInCell="1" allowOverlap="1" wp14:anchorId="65C54295" wp14:editId="3A450123">
            <wp:simplePos x="0" y="0"/>
            <wp:positionH relativeFrom="column">
              <wp:posOffset>-53340</wp:posOffset>
            </wp:positionH>
            <wp:positionV relativeFrom="paragraph">
              <wp:posOffset>202565</wp:posOffset>
            </wp:positionV>
            <wp:extent cx="942975" cy="942975"/>
            <wp:effectExtent l="0" t="0" r="9525" b="9525"/>
            <wp:wrapTight wrapText="bothSides">
              <wp:wrapPolygon edited="0">
                <wp:start x="0" y="0"/>
                <wp:lineTo x="0" y="21382"/>
                <wp:lineTo x="21382" y="21382"/>
                <wp:lineTo x="21382" y="0"/>
                <wp:lineTo x="0" y="0"/>
              </wp:wrapPolygon>
            </wp:wrapTight>
            <wp:docPr id="17" name="Image 17" descr="À l&amp;#039;école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À l&amp;#039;école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78224C" w:rsidR="009F58B8" w:rsidP="009F58B8" w:rsidRDefault="009F58B8" w14:paraId="61EDB405" w14:textId="79581AFA">
      <w:pPr>
        <w:jc w:val="both"/>
        <w:rPr>
          <w:rFonts w:ascii="Comic Sans MS" w:hAnsi="Comic Sans MS"/>
          <w:noProof/>
          <w:sz w:val="22"/>
          <w:lang w:eastAsia="fr-CA"/>
        </w:rPr>
      </w:pPr>
      <w:r w:rsidRPr="0078224C">
        <w:rPr>
          <w:rFonts w:ascii="Comic Sans MS" w:hAnsi="Comic Sans MS"/>
          <w:noProof/>
          <w:sz w:val="22"/>
          <w:lang w:eastAsia="fr-CA"/>
        </w:rPr>
        <w:t xml:space="preserve">L’évaluation fait partie de l’apprentissage et de l’intervention pédagogique. À l’éducation préscolaire, l’évaluation se fait habituellement au cours des activités régulières de </w:t>
      </w:r>
      <w:smartTag w:uri="urn:schemas-microsoft-com:office:smarttags" w:element="PersonName">
        <w:smartTagPr>
          <w:attr w:name="ProductID" w:val="la classe. L"/>
        </w:smartTagPr>
        <w:r w:rsidRPr="0078224C">
          <w:rPr>
            <w:rFonts w:ascii="Comic Sans MS" w:hAnsi="Comic Sans MS"/>
            <w:noProof/>
            <w:sz w:val="22"/>
            <w:lang w:eastAsia="fr-CA"/>
          </w:rPr>
          <w:t>la classe. L</w:t>
        </w:r>
      </w:smartTag>
      <w:r w:rsidRPr="0078224C">
        <w:rPr>
          <w:rFonts w:ascii="Comic Sans MS" w:hAnsi="Comic Sans MS"/>
          <w:noProof/>
          <w:sz w:val="22"/>
          <w:lang w:eastAsia="fr-CA"/>
        </w:rPr>
        <w:t>’observation est le moyen privilégié d’évaluation et porte sur les attitudes, les comportements, les démarches, les stratégies et les réalisations de votre enfant. Il apprend aussi à participer à sa propre évaluation pour en arriver à reconnaître ses forces, ses défis et ses progrès.</w:t>
      </w:r>
    </w:p>
    <w:p w:rsidRPr="0078224C" w:rsidR="009F58B8" w:rsidP="009F58B8" w:rsidRDefault="00917154" w14:paraId="771FFE40" w14:textId="0F12643C">
      <w:pPr>
        <w:jc w:val="both"/>
        <w:rPr>
          <w:rFonts w:ascii="Comic Sans MS" w:hAnsi="Comic Sans MS"/>
          <w:noProof/>
          <w:sz w:val="22"/>
          <w:lang w:eastAsia="fr-CA"/>
        </w:rPr>
      </w:pPr>
      <w:r w:rsidRPr="0078224C">
        <w:rPr>
          <w:noProof/>
          <w:sz w:val="22"/>
          <w:lang w:val="fr-CA" w:eastAsia="fr-CA"/>
        </w:rPr>
        <w:drawing>
          <wp:anchor distT="0" distB="0" distL="114300" distR="114300" simplePos="0" relativeHeight="251661312" behindDoc="1" locked="0" layoutInCell="1" allowOverlap="1" wp14:anchorId="42153DF9" wp14:editId="774E18A5">
            <wp:simplePos x="0" y="0"/>
            <wp:positionH relativeFrom="column">
              <wp:posOffset>4518660</wp:posOffset>
            </wp:positionH>
            <wp:positionV relativeFrom="paragraph">
              <wp:posOffset>89535</wp:posOffset>
            </wp:positionV>
            <wp:extent cx="1028700" cy="919480"/>
            <wp:effectExtent l="0" t="0" r="0" b="0"/>
            <wp:wrapTight wrapText="bothSides">
              <wp:wrapPolygon edited="0">
                <wp:start x="0" y="0"/>
                <wp:lineTo x="0" y="21033"/>
                <wp:lineTo x="21200" y="21033"/>
                <wp:lineTo x="21200" y="0"/>
                <wp:lineTo x="0" y="0"/>
              </wp:wrapPolygon>
            </wp:wrapTight>
            <wp:docPr id="15" name="Image 15" descr="À l&amp;#039;école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À l&amp;#039;école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1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78224C" w:rsidR="009F58B8" w:rsidP="00B12F7C" w:rsidRDefault="009F58B8" w14:paraId="2169E6AC" w14:textId="32A56B4E">
      <w:pPr>
        <w:jc w:val="right"/>
        <w:rPr>
          <w:rFonts w:ascii="Comic Sans MS" w:hAnsi="Comic Sans MS"/>
          <w:noProof/>
          <w:sz w:val="22"/>
          <w:lang w:eastAsia="fr-CA"/>
        </w:rPr>
      </w:pPr>
    </w:p>
    <w:p w:rsidRPr="0078224C" w:rsidR="009F58B8" w:rsidP="009F58B8" w:rsidRDefault="009F58B8" w14:paraId="76C30D0D" w14:textId="05828375">
      <w:pPr>
        <w:jc w:val="both"/>
        <w:rPr>
          <w:rFonts w:ascii="Comic Sans MS" w:hAnsi="Comic Sans MS"/>
          <w:noProof/>
          <w:sz w:val="22"/>
          <w:lang w:eastAsia="fr-CA"/>
        </w:rPr>
      </w:pPr>
      <w:r w:rsidRPr="0078224C">
        <w:rPr>
          <w:rFonts w:ascii="Comic Sans MS" w:hAnsi="Comic Sans MS"/>
          <w:noProof/>
          <w:sz w:val="22"/>
          <w:lang w:eastAsia="fr-CA"/>
        </w:rPr>
        <w:t xml:space="preserve">Pour vous informer du développement des </w:t>
      </w:r>
      <w:r w:rsidR="00E25B38">
        <w:rPr>
          <w:rFonts w:ascii="Comic Sans MS" w:hAnsi="Comic Sans MS"/>
          <w:noProof/>
          <w:sz w:val="22"/>
          <w:lang w:eastAsia="fr-CA"/>
        </w:rPr>
        <w:t>domaines</w:t>
      </w:r>
      <w:r w:rsidRPr="0078224C">
        <w:rPr>
          <w:rFonts w:ascii="Comic Sans MS" w:hAnsi="Comic Sans MS"/>
          <w:noProof/>
          <w:sz w:val="22"/>
          <w:lang w:eastAsia="fr-CA"/>
        </w:rPr>
        <w:t xml:space="preserve"> de votre enfant, l’école vous fait parvenir périodiquement différentes formes de communication, dont une première communica</w:t>
      </w:r>
      <w:r w:rsidR="00917154">
        <w:rPr>
          <w:rFonts w:ascii="Comic Sans MS" w:hAnsi="Comic Sans MS"/>
          <w:noProof/>
          <w:sz w:val="22"/>
          <w:lang w:eastAsia="fr-CA"/>
        </w:rPr>
        <w:t xml:space="preserve">tion écrite et trois bulletins. </w:t>
      </w:r>
    </w:p>
    <w:p w:rsidRPr="0078224C" w:rsidR="009F58B8" w:rsidP="009F58B8" w:rsidRDefault="009F58B8" w14:paraId="33D8B13F" w14:textId="77777777">
      <w:pPr>
        <w:jc w:val="both"/>
        <w:rPr>
          <w:rFonts w:ascii="Comic Sans MS" w:hAnsi="Comic Sans MS"/>
          <w:noProof/>
          <w:sz w:val="22"/>
          <w:lang w:eastAsia="fr-CA"/>
        </w:rPr>
      </w:pPr>
    </w:p>
    <w:p w:rsidRPr="0078224C" w:rsidR="009F58B8" w:rsidP="009F58B8" w:rsidRDefault="009F58B8" w14:paraId="7E41A0EE" w14:textId="2E5B0D6C">
      <w:pPr>
        <w:jc w:val="both"/>
        <w:rPr>
          <w:rFonts w:ascii="Comic Sans MS" w:hAnsi="Comic Sans MS"/>
          <w:noProof/>
          <w:sz w:val="22"/>
          <w:lang w:eastAsia="fr-CA"/>
        </w:rPr>
      </w:pPr>
      <w:r w:rsidRPr="0078224C">
        <w:rPr>
          <w:noProof/>
          <w:sz w:val="22"/>
          <w:lang w:val="fr-CA" w:eastAsia="fr-CA"/>
        </w:rPr>
        <w:drawing>
          <wp:anchor distT="0" distB="0" distL="114300" distR="114300" simplePos="0" relativeHeight="251662336" behindDoc="1" locked="0" layoutInCell="1" allowOverlap="1" wp14:anchorId="012C88D4" wp14:editId="2489F027">
            <wp:simplePos x="0" y="0"/>
            <wp:positionH relativeFrom="column">
              <wp:posOffset>0</wp:posOffset>
            </wp:positionH>
            <wp:positionV relativeFrom="paragraph">
              <wp:posOffset>38735</wp:posOffset>
            </wp:positionV>
            <wp:extent cx="1143000" cy="1143000"/>
            <wp:effectExtent l="0" t="0" r="0" b="0"/>
            <wp:wrapTight wrapText="bothSides">
              <wp:wrapPolygon edited="0">
                <wp:start x="0" y="0"/>
                <wp:lineTo x="0" y="21240"/>
                <wp:lineTo x="21240" y="21240"/>
                <wp:lineTo x="21240" y="0"/>
                <wp:lineTo x="0" y="0"/>
              </wp:wrapPolygon>
            </wp:wrapTight>
            <wp:docPr id="14" name="Image 14" descr="Les émotions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es émotions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224C">
        <w:rPr>
          <w:rFonts w:ascii="Comic Sans MS" w:hAnsi="Comic Sans MS"/>
          <w:noProof/>
          <w:sz w:val="22"/>
          <w:lang w:eastAsia="fr-CA"/>
        </w:rPr>
        <w:t>Il importe de souligner que l’évaluation ne sert pas uniquement à situer votre enfant par rapport aux attentes du programme; elle s’avère surtout un moyen très important de l’aider à mieux se développer.</w:t>
      </w:r>
    </w:p>
    <w:p w:rsidRPr="0078224C" w:rsidR="009F58B8" w:rsidP="009F58B8" w:rsidRDefault="009F58B8" w14:paraId="36C7D168" w14:textId="77777777">
      <w:pPr>
        <w:jc w:val="both"/>
        <w:rPr>
          <w:noProof/>
          <w:sz w:val="22"/>
          <w:lang w:eastAsia="fr-CA"/>
        </w:rPr>
      </w:pPr>
    </w:p>
    <w:p w:rsidRPr="0078224C" w:rsidR="009F58B8" w:rsidP="009F58B8" w:rsidRDefault="009F58B8" w14:paraId="2AB961DE" w14:textId="77777777">
      <w:pPr>
        <w:jc w:val="both"/>
        <w:rPr>
          <w:noProof/>
          <w:sz w:val="22"/>
          <w:lang w:eastAsia="fr-CA"/>
        </w:rPr>
      </w:pPr>
    </w:p>
    <w:p w:rsidRPr="0078224C" w:rsidR="009F58B8" w:rsidP="009F58B8" w:rsidRDefault="009F58B8" w14:paraId="24EC4862" w14:textId="77777777">
      <w:pPr>
        <w:jc w:val="both"/>
        <w:rPr>
          <w:noProof/>
          <w:sz w:val="22"/>
          <w:lang w:eastAsia="fr-CA"/>
        </w:rPr>
      </w:pPr>
    </w:p>
    <w:p w:rsidRPr="0078224C" w:rsidR="009F58B8" w:rsidP="009F58B8" w:rsidRDefault="009F58B8" w14:paraId="17A19D10" w14:textId="77777777">
      <w:pPr>
        <w:ind w:right="560"/>
        <w:jc w:val="center"/>
        <w:rPr>
          <w:b/>
          <w:i/>
          <w:noProof/>
          <w:szCs w:val="28"/>
          <w:lang w:eastAsia="fr-CA"/>
        </w:rPr>
      </w:pPr>
      <w:r w:rsidRPr="0078224C">
        <w:rPr>
          <w:b/>
          <w:i/>
          <w:noProof/>
          <w:szCs w:val="28"/>
          <w:lang w:eastAsia="fr-CA"/>
        </w:rPr>
        <w:t>Ensemble, poursuivons ce but commun qu’est l’épanouissement de votre enfant.</w:t>
      </w:r>
    </w:p>
    <w:p w:rsidR="009F58B8" w:rsidP="009F58B8" w:rsidRDefault="009F58B8" w14:paraId="2E1330E7" w14:textId="77777777">
      <w:pPr>
        <w:jc w:val="both"/>
        <w:rPr>
          <w:noProof/>
          <w:lang w:eastAsia="fr-CA"/>
        </w:rPr>
      </w:pPr>
    </w:p>
    <w:p w:rsidR="009F58B8" w:rsidP="009F58B8" w:rsidRDefault="0078224C" w14:paraId="3147C956" w14:textId="77777777">
      <w:pPr>
        <w:jc w:val="both"/>
        <w:rPr>
          <w:noProof/>
          <w:lang w:eastAsia="fr-CA"/>
        </w:rPr>
      </w:pPr>
      <w:r>
        <w:rPr>
          <w:noProof/>
          <w:lang w:val="fr-CA" w:eastAsia="fr-CA"/>
        </w:rPr>
        <w:drawing>
          <wp:anchor distT="0" distB="0" distL="114300" distR="114300" simplePos="0" relativeHeight="251663360" behindDoc="0" locked="0" layoutInCell="1" allowOverlap="1" wp14:anchorId="241CD348" wp14:editId="00E22FE0">
            <wp:simplePos x="0" y="0"/>
            <wp:positionH relativeFrom="column">
              <wp:posOffset>2184400</wp:posOffset>
            </wp:positionH>
            <wp:positionV relativeFrom="paragraph">
              <wp:posOffset>97790</wp:posOffset>
            </wp:positionV>
            <wp:extent cx="1285875" cy="1285875"/>
            <wp:effectExtent l="0" t="0" r="9525" b="9525"/>
            <wp:wrapNone/>
            <wp:docPr id="13" name="Image 13" descr="À l&amp;#039;école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À l&amp;#039;école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58B8" w:rsidP="009F58B8" w:rsidRDefault="009F58B8" w14:paraId="2A03C3A8" w14:textId="77777777">
      <w:pPr>
        <w:jc w:val="both"/>
        <w:rPr>
          <w:noProof/>
          <w:lang w:eastAsia="fr-CA"/>
        </w:rPr>
      </w:pPr>
    </w:p>
    <w:p w:rsidR="009F58B8" w:rsidP="009F58B8" w:rsidRDefault="009F58B8" w14:paraId="6D75CE95" w14:textId="77777777">
      <w:pPr>
        <w:jc w:val="both"/>
        <w:rPr>
          <w:noProof/>
          <w:lang w:eastAsia="fr-CA"/>
        </w:rPr>
      </w:pPr>
    </w:p>
    <w:p w:rsidR="009F58B8" w:rsidP="009F58B8" w:rsidRDefault="009F58B8" w14:paraId="5B832011" w14:textId="77777777">
      <w:pPr>
        <w:jc w:val="both"/>
        <w:rPr>
          <w:noProof/>
          <w:lang w:eastAsia="fr-CA"/>
        </w:rPr>
      </w:pPr>
    </w:p>
    <w:p w:rsidR="009F58B8" w:rsidP="009F58B8" w:rsidRDefault="009F58B8" w14:paraId="5072026B" w14:textId="77777777">
      <w:pPr>
        <w:jc w:val="both"/>
        <w:rPr>
          <w:noProof/>
          <w:lang w:eastAsia="fr-CA"/>
        </w:rPr>
      </w:pPr>
    </w:p>
    <w:p w:rsidR="009F58B8" w:rsidP="009F58B8" w:rsidRDefault="009F58B8" w14:paraId="40D39F55" w14:textId="77777777">
      <w:pPr>
        <w:jc w:val="both"/>
        <w:rPr>
          <w:noProof/>
          <w:lang w:eastAsia="fr-CA"/>
        </w:rPr>
      </w:pPr>
    </w:p>
    <w:p w:rsidR="009F58B8" w:rsidP="009F58B8" w:rsidRDefault="009F58B8" w14:paraId="11945F44" w14:textId="77777777">
      <w:pPr>
        <w:jc w:val="both"/>
        <w:rPr>
          <w:noProof/>
          <w:lang w:eastAsia="fr-CA"/>
        </w:rPr>
      </w:pPr>
    </w:p>
    <w:p w:rsidRPr="00B51FE0" w:rsidR="00891510" w:rsidP="0078224C" w:rsidRDefault="00891510" w14:paraId="04176FF3" w14:textId="05631F6B">
      <w:pPr>
        <w:jc w:val="both"/>
        <w:rPr>
          <w:rFonts w:ascii="Arial" w:hAnsi="Arial" w:cs="Arial"/>
          <w:b/>
          <w:sz w:val="22"/>
          <w:szCs w:val="22"/>
        </w:rPr>
      </w:pPr>
    </w:p>
    <w:sectPr w:rsidRPr="00B51FE0" w:rsidR="00891510" w:rsidSect="0078224C">
      <w:headerReference w:type="default" r:id="rId21"/>
      <w:pgSz w:w="12240" w:h="20160" w:orient="portrait" w:code="121"/>
      <w:pgMar w:top="2483" w:right="1800" w:bottom="1440" w:left="1800" w:header="680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7D7E" w:rsidP="009F58B8" w:rsidRDefault="005D7D7E" w14:paraId="3DFB6E68" w14:textId="77777777">
      <w:r>
        <w:separator/>
      </w:r>
    </w:p>
  </w:endnote>
  <w:endnote w:type="continuationSeparator" w:id="0">
    <w:p w:rsidR="005D7D7E" w:rsidP="009F58B8" w:rsidRDefault="005D7D7E" w14:paraId="07C0AB6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7D7E" w:rsidP="009F58B8" w:rsidRDefault="005D7D7E" w14:paraId="30E8E1DE" w14:textId="77777777">
      <w:r>
        <w:separator/>
      </w:r>
    </w:p>
  </w:footnote>
  <w:footnote w:type="continuationSeparator" w:id="0">
    <w:p w:rsidR="005D7D7E" w:rsidP="009F58B8" w:rsidRDefault="005D7D7E" w14:paraId="07611B0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9F58B8" w:rsidRDefault="001E66AF" w14:paraId="613A426B" w14:textId="7AE64472">
    <w:pPr>
      <w:pStyle w:val="En-tte"/>
    </w:pPr>
    <w:r w:rsidRPr="00F3040D">
      <w:rPr>
        <w:noProof/>
        <w:lang w:eastAsia="fr-CA"/>
      </w:rPr>
      <w:drawing>
        <wp:anchor distT="0" distB="0" distL="114300" distR="114300" simplePos="0" relativeHeight="251659264" behindDoc="0" locked="0" layoutInCell="1" allowOverlap="1" wp14:anchorId="6EDCB5AF" wp14:editId="463C63C1">
          <wp:simplePos x="0" y="0"/>
          <wp:positionH relativeFrom="margin">
            <wp:posOffset>-222250</wp:posOffset>
          </wp:positionH>
          <wp:positionV relativeFrom="paragraph">
            <wp:posOffset>-216535</wp:posOffset>
          </wp:positionV>
          <wp:extent cx="1676400" cy="945243"/>
          <wp:effectExtent l="0" t="0" r="0" b="7620"/>
          <wp:wrapNone/>
          <wp:docPr id="1" name="Image 1" descr="C:\Users\ua5p\Desktop\220066-EcoleSaintClement-LOGO-co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a5p\Desktop\220066-EcoleSaintClement-LOGO-co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9452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78224C" w:rsidR="0078224C" w:rsidP="0078224C" w:rsidRDefault="0078224C" w14:paraId="1312E46E" w14:textId="77777777">
    <w:pPr>
      <w:jc w:val="center"/>
      <w:rPr>
        <w:rFonts w:ascii="Arial" w:hAnsi="Arial" w:cs="Arial"/>
        <w:b/>
        <w:sz w:val="36"/>
      </w:rPr>
    </w:pPr>
    <w:r w:rsidRPr="0078224C">
      <w:rPr>
        <w:rFonts w:ascii="Arial" w:hAnsi="Arial" w:cs="Arial"/>
        <w:b/>
        <w:sz w:val="36"/>
      </w:rPr>
      <w:t>ÉCOLE ST-CLÉMENT</w:t>
    </w:r>
  </w:p>
  <w:p w:rsidRPr="0078224C" w:rsidR="0078224C" w:rsidP="0078224C" w:rsidRDefault="00CA7EC6" w14:paraId="56D21678" w14:textId="28D17CE9">
    <w:pPr>
      <w:jc w:val="center"/>
      <w:rPr>
        <w:rFonts w:ascii="Arial" w:hAnsi="Arial" w:cs="Arial"/>
        <w:sz w:val="36"/>
      </w:rPr>
    </w:pPr>
    <w:r>
      <w:rPr>
        <w:rFonts w:ascii="Arial" w:hAnsi="Arial" w:cs="Arial"/>
        <w:sz w:val="36"/>
      </w:rPr>
      <w:t>202</w:t>
    </w:r>
    <w:r w:rsidR="002C0EF5">
      <w:rPr>
        <w:rFonts w:ascii="Arial" w:hAnsi="Arial" w:cs="Arial"/>
        <w:sz w:val="36"/>
      </w:rPr>
      <w:t>5</w:t>
    </w:r>
    <w:r>
      <w:rPr>
        <w:rFonts w:ascii="Arial" w:hAnsi="Arial" w:cs="Arial"/>
        <w:sz w:val="36"/>
      </w:rPr>
      <w:t>-202</w:t>
    </w:r>
    <w:r w:rsidR="002C0EF5">
      <w:rPr>
        <w:rFonts w:ascii="Arial" w:hAnsi="Arial" w:cs="Arial"/>
        <w:sz w:val="36"/>
      </w:rPr>
      <w:t>6</w:t>
    </w:r>
  </w:p>
  <w:p w:rsidR="009F58B8" w:rsidRDefault="009F58B8" w14:paraId="54B4D082" w14:textId="7777777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8B8"/>
    <w:rsid w:val="00014824"/>
    <w:rsid w:val="000761F2"/>
    <w:rsid w:val="000B7DC3"/>
    <w:rsid w:val="00174BF9"/>
    <w:rsid w:val="001E66AF"/>
    <w:rsid w:val="002355DC"/>
    <w:rsid w:val="002C0EF5"/>
    <w:rsid w:val="005879A0"/>
    <w:rsid w:val="005D7D7E"/>
    <w:rsid w:val="0078224C"/>
    <w:rsid w:val="0085484F"/>
    <w:rsid w:val="00891510"/>
    <w:rsid w:val="008A0508"/>
    <w:rsid w:val="008A371C"/>
    <w:rsid w:val="00917154"/>
    <w:rsid w:val="00997DE7"/>
    <w:rsid w:val="009F58B8"/>
    <w:rsid w:val="00B12F7C"/>
    <w:rsid w:val="00B51FE0"/>
    <w:rsid w:val="00CA7EC6"/>
    <w:rsid w:val="00E25B38"/>
    <w:rsid w:val="01AEB39B"/>
    <w:rsid w:val="335642DF"/>
    <w:rsid w:val="5AE82178"/>
    <w:rsid w:val="5D60583C"/>
    <w:rsid w:val="71E99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8433"/>
    <o:shapelayout v:ext="edit">
      <o:idmap v:ext="edit" data="1"/>
    </o:shapelayout>
  </w:shapeDefaults>
  <w:decimalSymbol w:val=","/>
  <w:listSeparator w:val=";"/>
  <w14:docId w14:val="63F59961"/>
  <w15:chartTrackingRefBased/>
  <w15:docId w15:val="{7CB17EA6-ECC3-413F-A34F-8BF98FC01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9F58B8"/>
    <w:pPr>
      <w:spacing w:after="0" w:line="240" w:lineRule="auto"/>
    </w:pPr>
    <w:rPr>
      <w:rFonts w:ascii="Times New Roman" w:hAnsi="Times New Roman" w:eastAsia="MS Mincho" w:cs="Times New Roman"/>
      <w:sz w:val="24"/>
      <w:szCs w:val="24"/>
      <w:lang w:val="fr-FR" w:eastAsia="ja-JP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F58B8"/>
    <w:pPr>
      <w:tabs>
        <w:tab w:val="center" w:pos="4320"/>
        <w:tab w:val="right" w:pos="8640"/>
      </w:tabs>
    </w:pPr>
    <w:rPr>
      <w:rFonts w:asciiTheme="minorHAnsi" w:hAnsiTheme="minorHAnsi" w:eastAsiaTheme="minorHAnsi" w:cstheme="minorBidi"/>
      <w:sz w:val="22"/>
      <w:szCs w:val="22"/>
      <w:lang w:val="fr-CA" w:eastAsia="en-US"/>
    </w:rPr>
  </w:style>
  <w:style w:type="character" w:styleId="En-tteCar" w:customStyle="1">
    <w:name w:val="En-tête Car"/>
    <w:basedOn w:val="Policepardfaut"/>
    <w:link w:val="En-tte"/>
    <w:uiPriority w:val="99"/>
    <w:rsid w:val="009F58B8"/>
  </w:style>
  <w:style w:type="paragraph" w:styleId="Pieddepage">
    <w:name w:val="footer"/>
    <w:basedOn w:val="Normal"/>
    <w:link w:val="PieddepageCar"/>
    <w:uiPriority w:val="99"/>
    <w:unhideWhenUsed/>
    <w:rsid w:val="009F58B8"/>
    <w:pPr>
      <w:tabs>
        <w:tab w:val="center" w:pos="4320"/>
        <w:tab w:val="right" w:pos="8640"/>
      </w:tabs>
    </w:pPr>
    <w:rPr>
      <w:rFonts w:asciiTheme="minorHAnsi" w:hAnsiTheme="minorHAnsi" w:eastAsiaTheme="minorHAnsi" w:cstheme="minorBidi"/>
      <w:sz w:val="22"/>
      <w:szCs w:val="22"/>
      <w:lang w:val="fr-CA" w:eastAsia="en-US"/>
    </w:rPr>
  </w:style>
  <w:style w:type="character" w:styleId="PieddepageCar" w:customStyle="1">
    <w:name w:val="Pied de page Car"/>
    <w:basedOn w:val="Policepardfaut"/>
    <w:link w:val="Pieddepage"/>
    <w:uiPriority w:val="99"/>
    <w:rsid w:val="009F58B8"/>
  </w:style>
  <w:style w:type="table" w:styleId="Grilledutableau">
    <w:name w:val="Table Grid"/>
    <w:basedOn w:val="TableauNormal"/>
    <w:uiPriority w:val="39"/>
    <w:rsid w:val="0078224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image" Target="media/image2.png" Id="rId13" /><Relationship Type="http://schemas.openxmlformats.org/officeDocument/2006/relationships/hyperlink" Target="http://recitpresco.qc.ca/sites/default/files/imagecache/grand/album/a-lecole/causerie-recitpresco-clr.gif" TargetMode="External" Id="rId18" /><Relationship Type="http://schemas.openxmlformats.org/officeDocument/2006/relationships/customXml" Target="../customXml/item3.xml" Id="rId3" /><Relationship Type="http://schemas.openxmlformats.org/officeDocument/2006/relationships/header" Target="header1.xml" Id="rId21" /><Relationship Type="http://schemas.openxmlformats.org/officeDocument/2006/relationships/footnotes" Target="footnotes.xml" Id="rId7" /><Relationship Type="http://schemas.openxmlformats.org/officeDocument/2006/relationships/hyperlink" Target="http://recitpresco.qc.ca/sites/default/files/imagecache/grand/album/a-lecole/bulletin-recitpresco-clr.gif" TargetMode="External" Id="rId12" /><Relationship Type="http://schemas.openxmlformats.org/officeDocument/2006/relationships/image" Target="http://recitpresco.qc.ca/sites/default/files/imagecache/moyen/album/les-emotions/fier-recitpresco-clr.gif" TargetMode="External" Id="rId17" /><Relationship Type="http://schemas.openxmlformats.org/officeDocument/2006/relationships/customXml" Target="../customXml/item2.xml" Id="rId2" /><Relationship Type="http://schemas.openxmlformats.org/officeDocument/2006/relationships/image" Target="media/image3.png" Id="rId16" /><Relationship Type="http://schemas.openxmlformats.org/officeDocument/2006/relationships/image" Target="http://recitpresco.qc.ca/sites/default/files/imagecache/moyen/album/a-lecole/causerie-recitpresco-clr.gif" TargetMode="External" Id="rId20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image" Target="http://recitpresco.qc.ca/sites/default/files/imagecache/moyen/album/a-lecole/apprends-recitpresco-clr.gif" TargetMode="External" Id="rId11" /><Relationship Type="http://schemas.openxmlformats.org/officeDocument/2006/relationships/settings" Target="settings.xml" Id="rId5" /><Relationship Type="http://schemas.openxmlformats.org/officeDocument/2006/relationships/hyperlink" Target="http://recitpresco.qc.ca/sites/default/files/imagecache/grand/album/les-emotions/fier-recitpresco-clr.gif" TargetMode="External" Id="rId15" /><Relationship Type="http://schemas.openxmlformats.org/officeDocument/2006/relationships/theme" Target="theme/theme1.xml" Id="rId23" /><Relationship Type="http://schemas.openxmlformats.org/officeDocument/2006/relationships/image" Target="media/image1.png" Id="rId10" /><Relationship Type="http://schemas.openxmlformats.org/officeDocument/2006/relationships/image" Target="media/image4.png" Id="rId19" /><Relationship Type="http://schemas.openxmlformats.org/officeDocument/2006/relationships/styles" Target="styles.xml" Id="rId4" /><Relationship Type="http://schemas.openxmlformats.org/officeDocument/2006/relationships/hyperlink" Target="http://recitpresco.qc.ca/sites/default/files/imagecache/grand/album/a-lecole/apprends-recitpresco-clr.gif" TargetMode="External" Id="rId9" /><Relationship Type="http://schemas.openxmlformats.org/officeDocument/2006/relationships/image" Target="http://recitpresco.qc.ca/sites/default/files/imagecache/moyen/album/a-lecole/bulletin-recitpresco-clr.gif" TargetMode="External" Id="rId14" /><Relationship Type="http://schemas.openxmlformats.org/officeDocument/2006/relationships/fontTable" Target="fontTable.xml" Id="rId2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44efc0-78d2-4409-a3d5-379db2623f48">
      <Terms xmlns="http://schemas.microsoft.com/office/infopath/2007/PartnerControls"/>
    </lcf76f155ced4ddcb4097134ff3c332f>
    <TaxCatchAll xmlns="ce0292c4-9065-4788-aa61-4b80d3f2b10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F48AF48616434F91ACFE463B0A6E60" ma:contentTypeVersion="27" ma:contentTypeDescription="Crée un document." ma:contentTypeScope="" ma:versionID="194f3f010be715859cb0494f5c42bb14">
  <xsd:schema xmlns:xsd="http://www.w3.org/2001/XMLSchema" xmlns:xs="http://www.w3.org/2001/XMLSchema" xmlns:p="http://schemas.microsoft.com/office/2006/metadata/properties" xmlns:ns2="3f44efc0-78d2-4409-a3d5-379db2623f48" xmlns:ns3="ce0292c4-9065-4788-aa61-4b80d3f2b102" targetNamespace="http://schemas.microsoft.com/office/2006/metadata/properties" ma:root="true" ma:fieldsID="86f5ec72fa62656097f270a248989c69" ns2:_="" ns3:_="">
    <xsd:import namespace="3f44efc0-78d2-4409-a3d5-379db2623f48"/>
    <xsd:import namespace="ce0292c4-9065-4788-aa61-4b80d3f2b1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4efc0-78d2-4409-a3d5-379db2623f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53b9c76b-9f1d-48e3-a9ce-7628945a9b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292c4-9065-4788-aa61-4b80d3f2b10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dd4ff4d-f098-4ffb-8a60-bfce52ddac95}" ma:internalName="TaxCatchAll" ma:showField="CatchAllData" ma:web="ce0292c4-9065-4788-aa61-4b80d3f2b1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20B7EE-DF72-4D36-8FBA-35487DC5D6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634FCF-4CDF-4BCE-8F68-946B596EB3DC}">
  <ds:schemaRefs>
    <ds:schemaRef ds:uri="http://schemas.openxmlformats.org/package/2006/metadata/core-properties"/>
    <ds:schemaRef ds:uri="67657386-d899-4b77-b5bd-9c366cb4ab1f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7ea1248d-dbc8-4eed-94f7-e89b58c7705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9061C0A-CB56-4598-BFCB-5D55CF46736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Commission Scolaire De Montréal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Groleau Karine</dc:creator>
  <keywords/>
  <dc:description/>
  <lastModifiedBy>Paquin Sandy</lastModifiedBy>
  <revision>3</revision>
  <lastPrinted>2025-04-23T15:31:00.0000000Z</lastPrinted>
  <dcterms:created xsi:type="dcterms:W3CDTF">2025-09-23T17:52:00.0000000Z</dcterms:created>
  <dcterms:modified xsi:type="dcterms:W3CDTF">2025-09-23T20:40:12.6890074Z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0x010100E3F48AF48616434F91ACFE463B0A6E60</vt:lpwstr>
  </property>
  <property fmtid="{D5CDD505-2E9C-101B-9397-08002B2CF9AE}" pid="3" name="MediaServiceImageTags">
    <vt:lpwstr/>
  </property>
</Properties>
</file>